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653" w:rsidRPr="00D55653" w:rsidRDefault="00D55653" w:rsidP="00624D29">
      <w:pPr>
        <w:spacing w:after="0" w:line="480" w:lineRule="auto"/>
        <w:jc w:val="both"/>
        <w:rPr>
          <w:rFonts w:ascii="Times New Roman" w:hAnsi="Times New Roman" w:cs="Times New Roman"/>
          <w:sz w:val="24"/>
        </w:rPr>
      </w:pPr>
    </w:p>
    <w:p w:rsidR="00D55653" w:rsidRPr="00D55653" w:rsidRDefault="00D55653" w:rsidP="00624D29">
      <w:pPr>
        <w:spacing w:after="0" w:line="480" w:lineRule="auto"/>
        <w:jc w:val="both"/>
        <w:rPr>
          <w:rFonts w:ascii="Times New Roman" w:hAnsi="Times New Roman" w:cs="Times New Roman"/>
          <w:sz w:val="24"/>
        </w:rPr>
      </w:pPr>
    </w:p>
    <w:p w:rsidR="00D55653" w:rsidRDefault="00D55653" w:rsidP="00624D29">
      <w:pPr>
        <w:spacing w:after="0" w:line="480" w:lineRule="auto"/>
        <w:jc w:val="center"/>
        <w:rPr>
          <w:rFonts w:ascii="Times New Roman" w:hAnsi="Times New Roman" w:cs="Times New Roman"/>
          <w:sz w:val="24"/>
        </w:rPr>
      </w:pPr>
    </w:p>
    <w:p w:rsidR="00D55653" w:rsidRDefault="00D55653" w:rsidP="00624D29">
      <w:pPr>
        <w:spacing w:after="0" w:line="480" w:lineRule="auto"/>
        <w:jc w:val="center"/>
        <w:rPr>
          <w:rFonts w:ascii="Times New Roman" w:hAnsi="Times New Roman" w:cs="Times New Roman"/>
          <w:sz w:val="24"/>
        </w:rPr>
      </w:pPr>
    </w:p>
    <w:p w:rsidR="00D55653" w:rsidRDefault="00D55653" w:rsidP="00624D29">
      <w:pPr>
        <w:spacing w:after="0" w:line="480" w:lineRule="auto"/>
        <w:jc w:val="center"/>
        <w:rPr>
          <w:rFonts w:ascii="Times New Roman" w:hAnsi="Times New Roman" w:cs="Times New Roman"/>
          <w:sz w:val="24"/>
        </w:rPr>
      </w:pPr>
    </w:p>
    <w:p w:rsidR="00D55653" w:rsidRDefault="00D55653" w:rsidP="00624D29">
      <w:pPr>
        <w:spacing w:after="0" w:line="480" w:lineRule="auto"/>
        <w:rPr>
          <w:rFonts w:ascii="Times New Roman" w:hAnsi="Times New Roman" w:cs="Times New Roman"/>
          <w:sz w:val="24"/>
        </w:rPr>
      </w:pPr>
      <w:bookmarkStart w:id="0" w:name="_GoBack"/>
      <w:bookmarkEnd w:id="0"/>
    </w:p>
    <w:p w:rsidR="00085C34" w:rsidRPr="00D55653" w:rsidRDefault="00A62F42" w:rsidP="00624D29">
      <w:pPr>
        <w:spacing w:after="0" w:line="480" w:lineRule="auto"/>
        <w:jc w:val="center"/>
        <w:rPr>
          <w:rFonts w:ascii="Times New Roman" w:hAnsi="Times New Roman" w:cs="Times New Roman"/>
          <w:sz w:val="24"/>
        </w:rPr>
      </w:pPr>
      <w:r w:rsidRPr="00D55653">
        <w:rPr>
          <w:rFonts w:ascii="Times New Roman" w:hAnsi="Times New Roman" w:cs="Times New Roman"/>
          <w:sz w:val="24"/>
        </w:rPr>
        <w:t>Analysis</w:t>
      </w:r>
      <w:r>
        <w:rPr>
          <w:rFonts w:ascii="Times New Roman" w:hAnsi="Times New Roman" w:cs="Times New Roman"/>
          <w:sz w:val="24"/>
        </w:rPr>
        <w:t xml:space="preserve"> of </w:t>
      </w:r>
      <w:r w:rsidR="00CB184E" w:rsidRPr="00D55653">
        <w:rPr>
          <w:rFonts w:ascii="Times New Roman" w:hAnsi="Times New Roman" w:cs="Times New Roman"/>
          <w:sz w:val="24"/>
        </w:rPr>
        <w:t>Walter Rauschenbusch and the Social Gospel (1912)</w:t>
      </w:r>
    </w:p>
    <w:p w:rsidR="00D55653" w:rsidRPr="00D55653" w:rsidRDefault="00A62F42" w:rsidP="00624D29">
      <w:pPr>
        <w:spacing w:after="0" w:line="480" w:lineRule="auto"/>
        <w:jc w:val="center"/>
        <w:rPr>
          <w:rFonts w:ascii="Times New Roman" w:hAnsi="Times New Roman" w:cs="Times New Roman"/>
          <w:sz w:val="24"/>
        </w:rPr>
      </w:pPr>
      <w:r w:rsidRPr="00D55653">
        <w:rPr>
          <w:rFonts w:ascii="Times New Roman" w:hAnsi="Times New Roman" w:cs="Times New Roman"/>
          <w:sz w:val="24"/>
        </w:rPr>
        <w:t>Name</w:t>
      </w:r>
    </w:p>
    <w:p w:rsidR="00D55653" w:rsidRPr="00D55653" w:rsidRDefault="00A62F42" w:rsidP="00624D29">
      <w:pPr>
        <w:spacing w:after="0" w:line="480" w:lineRule="auto"/>
        <w:jc w:val="center"/>
        <w:rPr>
          <w:rFonts w:ascii="Times New Roman" w:hAnsi="Times New Roman" w:cs="Times New Roman"/>
          <w:sz w:val="24"/>
        </w:rPr>
      </w:pPr>
      <w:r w:rsidRPr="00D55653">
        <w:rPr>
          <w:rFonts w:ascii="Times New Roman" w:hAnsi="Times New Roman" w:cs="Times New Roman"/>
          <w:sz w:val="24"/>
        </w:rPr>
        <w:t>Institution</w:t>
      </w:r>
    </w:p>
    <w:p w:rsidR="00D55653" w:rsidRDefault="00A62F42" w:rsidP="00624D29">
      <w:pPr>
        <w:spacing w:after="0"/>
        <w:rPr>
          <w:rFonts w:ascii="Times New Roman" w:hAnsi="Times New Roman" w:cs="Times New Roman"/>
          <w:sz w:val="24"/>
        </w:rPr>
      </w:pPr>
      <w:r>
        <w:rPr>
          <w:rFonts w:ascii="Times New Roman" w:hAnsi="Times New Roman" w:cs="Times New Roman"/>
          <w:sz w:val="24"/>
        </w:rPr>
        <w:br w:type="page"/>
      </w:r>
    </w:p>
    <w:p w:rsidR="00D55653" w:rsidRPr="00D55653" w:rsidRDefault="00A62F42" w:rsidP="00624D29">
      <w:pPr>
        <w:spacing w:after="0" w:line="480" w:lineRule="auto"/>
        <w:jc w:val="center"/>
        <w:rPr>
          <w:rFonts w:ascii="Times New Roman" w:hAnsi="Times New Roman" w:cs="Times New Roman"/>
          <w:sz w:val="24"/>
        </w:rPr>
      </w:pPr>
      <w:r w:rsidRPr="00D55653">
        <w:rPr>
          <w:rFonts w:ascii="Times New Roman" w:hAnsi="Times New Roman" w:cs="Times New Roman"/>
          <w:sz w:val="24"/>
        </w:rPr>
        <w:lastRenderedPageBreak/>
        <w:t>Introduction</w:t>
      </w:r>
    </w:p>
    <w:p w:rsidR="00CB184E" w:rsidRPr="00D55653" w:rsidRDefault="00A62F42" w:rsidP="00624D29">
      <w:pPr>
        <w:spacing w:after="0" w:line="480" w:lineRule="auto"/>
        <w:ind w:firstLine="720"/>
        <w:jc w:val="both"/>
        <w:rPr>
          <w:rFonts w:ascii="Times New Roman" w:hAnsi="Times New Roman" w:cs="Times New Roman"/>
          <w:sz w:val="24"/>
        </w:rPr>
      </w:pPr>
      <w:r w:rsidRPr="00D55653">
        <w:rPr>
          <w:rFonts w:ascii="Times New Roman" w:hAnsi="Times New Roman" w:cs="Times New Roman"/>
          <w:sz w:val="24"/>
        </w:rPr>
        <w:t xml:space="preserve">Social Gospel was authored by Walter Rauschenbusch in the year 1992. The article on social gospel originated as a result of the Protestant preachers who spoke on the individual's sins and abandoned or spoke nothing against the wealthy pursuit. Walter Rauschenbusch and other authors claimed that freedom and self-development necessitate equalization of power and wealth which, sparked a lot of contentions among the Christian's faith. The </w:t>
      </w:r>
      <w:r w:rsidR="00434A47" w:rsidRPr="00D55653">
        <w:rPr>
          <w:rFonts w:ascii="Times New Roman" w:hAnsi="Times New Roman" w:cs="Times New Roman"/>
          <w:sz w:val="24"/>
        </w:rPr>
        <w:t>primary</w:t>
      </w:r>
      <w:r w:rsidRPr="00D55653">
        <w:rPr>
          <w:rFonts w:ascii="Times New Roman" w:hAnsi="Times New Roman" w:cs="Times New Roman"/>
          <w:sz w:val="24"/>
        </w:rPr>
        <w:t xml:space="preserve"> objective of the Social Gospel </w:t>
      </w:r>
      <w:r w:rsidR="00434A47" w:rsidRPr="00D55653">
        <w:rPr>
          <w:rFonts w:ascii="Times New Roman" w:hAnsi="Times New Roman" w:cs="Times New Roman"/>
          <w:sz w:val="24"/>
        </w:rPr>
        <w:t>was</w:t>
      </w:r>
      <w:r w:rsidRPr="00D55653">
        <w:rPr>
          <w:rFonts w:ascii="Times New Roman" w:hAnsi="Times New Roman" w:cs="Times New Roman"/>
          <w:sz w:val="24"/>
        </w:rPr>
        <w:t xml:space="preserve"> to reform the Protestant’</w:t>
      </w:r>
      <w:r w:rsidR="00CE6738" w:rsidRPr="00D55653">
        <w:rPr>
          <w:rFonts w:ascii="Times New Roman" w:hAnsi="Times New Roman" w:cs="Times New Roman"/>
          <w:sz w:val="24"/>
        </w:rPr>
        <w:t>s churches to establish mission programs in the urban areas that alleviates poverty and encourages construction of better housing.</w:t>
      </w:r>
    </w:p>
    <w:p w:rsidR="00CE6738" w:rsidRPr="00D55653" w:rsidRDefault="00A62F42" w:rsidP="00624D29">
      <w:pPr>
        <w:spacing w:after="0" w:line="480" w:lineRule="auto"/>
        <w:ind w:firstLine="720"/>
        <w:jc w:val="both"/>
        <w:rPr>
          <w:rFonts w:ascii="Times New Roman" w:hAnsi="Times New Roman" w:cs="Times New Roman"/>
          <w:sz w:val="24"/>
        </w:rPr>
      </w:pPr>
      <w:r w:rsidRPr="00D55653">
        <w:rPr>
          <w:rFonts w:ascii="Times New Roman" w:hAnsi="Times New Roman" w:cs="Times New Roman"/>
          <w:sz w:val="24"/>
        </w:rPr>
        <w:t xml:space="preserve">This was a movement that </w:t>
      </w:r>
      <w:r w:rsidR="00434A47" w:rsidRPr="00D55653">
        <w:rPr>
          <w:rFonts w:ascii="Times New Roman" w:hAnsi="Times New Roman" w:cs="Times New Roman"/>
          <w:sz w:val="24"/>
        </w:rPr>
        <w:t>was led by Protestants in response</w:t>
      </w:r>
      <w:r w:rsidRPr="00D55653">
        <w:rPr>
          <w:rFonts w:ascii="Times New Roman" w:hAnsi="Times New Roman" w:cs="Times New Roman"/>
          <w:sz w:val="24"/>
        </w:rPr>
        <w:t xml:space="preserve"> to the era of social problems that</w:t>
      </w:r>
      <w:r w:rsidR="00434A47" w:rsidRPr="00D55653">
        <w:rPr>
          <w:rFonts w:ascii="Times New Roman" w:hAnsi="Times New Roman" w:cs="Times New Roman"/>
          <w:sz w:val="24"/>
        </w:rPr>
        <w:t xml:space="preserve"> were caused by urbanization, immigration as well as industrialization in the Gilded Age.</w:t>
      </w:r>
      <w:r w:rsidR="00624D29">
        <w:rPr>
          <w:rFonts w:ascii="Times New Roman" w:hAnsi="Times New Roman" w:cs="Times New Roman"/>
          <w:sz w:val="24"/>
        </w:rPr>
        <w:t xml:space="preserve"> </w:t>
      </w:r>
      <w:r w:rsidRPr="00D55653">
        <w:rPr>
          <w:rFonts w:ascii="Times New Roman" w:hAnsi="Times New Roman" w:cs="Times New Roman"/>
          <w:sz w:val="24"/>
        </w:rPr>
        <w:t>I think that the audience was the Protestant preachers who abandoned social problems of their Christian life and focused on individualistic theology where they only taught on individual sins. The reason as to why the social gospel was their audience is because they were highly respected people in the society and through their word or preaching, a lot of people could be reformed and thus changing the society to a better future</w:t>
      </w:r>
      <w:r w:rsidR="00BF4B42">
        <w:rPr>
          <w:rFonts w:ascii="Times New Roman" w:hAnsi="Times New Roman" w:cs="Times New Roman"/>
          <w:sz w:val="24"/>
        </w:rPr>
        <w:t>.</w:t>
      </w:r>
      <w:r w:rsidRPr="00D55653">
        <w:rPr>
          <w:rFonts w:ascii="Times New Roman" w:hAnsi="Times New Roman" w:cs="Times New Roman"/>
          <w:sz w:val="24"/>
        </w:rPr>
        <w:t xml:space="preserve"> </w:t>
      </w:r>
    </w:p>
    <w:p w:rsidR="00CE6738" w:rsidRPr="00D55653" w:rsidRDefault="00A62F42" w:rsidP="00624D29">
      <w:pPr>
        <w:spacing w:after="0" w:line="480" w:lineRule="auto"/>
        <w:ind w:firstLine="720"/>
        <w:jc w:val="both"/>
        <w:rPr>
          <w:rFonts w:ascii="Times New Roman" w:hAnsi="Times New Roman" w:cs="Times New Roman"/>
          <w:sz w:val="24"/>
        </w:rPr>
      </w:pPr>
      <w:r w:rsidRPr="00D55653">
        <w:rPr>
          <w:rFonts w:ascii="Times New Roman" w:hAnsi="Times New Roman" w:cs="Times New Roman"/>
          <w:sz w:val="24"/>
        </w:rPr>
        <w:t>This source assists me in knowing that during the Gilded Age, American Protestants and the Christian were primarily focused on the personal redemption and ignored the redemption of the society from poverty, child labor and poor housing facilities.</w:t>
      </w:r>
      <w:r w:rsidRPr="00D55653">
        <w:rPr>
          <w:rFonts w:ascii="Times New Roman" w:hAnsi="Times New Roman" w:cs="Times New Roman"/>
          <w:sz w:val="24"/>
        </w:rPr>
        <w:br/>
      </w:r>
    </w:p>
    <w:p w:rsidR="00D55653" w:rsidRDefault="00A62F42" w:rsidP="00624D29">
      <w:pPr>
        <w:spacing w:after="0"/>
        <w:rPr>
          <w:rFonts w:ascii="Times New Roman" w:hAnsi="Times New Roman" w:cs="Times New Roman"/>
          <w:sz w:val="24"/>
        </w:rPr>
      </w:pPr>
      <w:r>
        <w:rPr>
          <w:rFonts w:ascii="Times New Roman" w:hAnsi="Times New Roman" w:cs="Times New Roman"/>
          <w:sz w:val="24"/>
        </w:rPr>
        <w:br w:type="page"/>
      </w:r>
    </w:p>
    <w:p w:rsidR="00D55653" w:rsidRDefault="00A62F42" w:rsidP="00624D29">
      <w:pPr>
        <w:spacing w:after="0" w:line="480" w:lineRule="auto"/>
        <w:jc w:val="center"/>
        <w:rPr>
          <w:rFonts w:ascii="Times New Roman" w:hAnsi="Times New Roman" w:cs="Times New Roman"/>
          <w:sz w:val="24"/>
        </w:rPr>
      </w:pPr>
      <w:r w:rsidRPr="00D55653">
        <w:rPr>
          <w:rFonts w:ascii="Times New Roman" w:hAnsi="Times New Roman" w:cs="Times New Roman"/>
          <w:sz w:val="24"/>
        </w:rPr>
        <w:t>References</w:t>
      </w:r>
    </w:p>
    <w:p w:rsidR="00D55653" w:rsidRPr="00C46165" w:rsidRDefault="0099338A" w:rsidP="00624D29">
      <w:pPr>
        <w:spacing w:after="0" w:line="480" w:lineRule="auto"/>
        <w:jc w:val="both"/>
        <w:rPr>
          <w:rFonts w:ascii="Times New Roman" w:hAnsi="Times New Roman" w:cs="Times New Roman"/>
          <w:sz w:val="24"/>
        </w:rPr>
      </w:pPr>
      <w:hyperlink r:id="rId7" w:history="1">
        <w:r w:rsidR="00A62F42" w:rsidRPr="00C46165">
          <w:rPr>
            <w:rStyle w:val="Hyperlink"/>
            <w:rFonts w:ascii="Times New Roman" w:hAnsi="Times New Roman" w:cs="Times New Roman"/>
            <w:color w:val="auto"/>
            <w:sz w:val="24"/>
            <w:u w:val="none"/>
          </w:rPr>
          <w:t>https://digital.wwnorton.com/12402/r/goto/cfi/48!/4</w:t>
        </w:r>
      </w:hyperlink>
    </w:p>
    <w:p w:rsidR="00C46165" w:rsidRDefault="00C46165" w:rsidP="00624D29">
      <w:pPr>
        <w:spacing w:after="0" w:line="480" w:lineRule="auto"/>
        <w:jc w:val="both"/>
        <w:rPr>
          <w:rFonts w:ascii="Times New Roman" w:hAnsi="Times New Roman" w:cs="Times New Roman"/>
          <w:sz w:val="24"/>
        </w:rPr>
      </w:pPr>
    </w:p>
    <w:sectPr w:rsidR="00C461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38A" w:rsidRDefault="0099338A">
      <w:pPr>
        <w:spacing w:after="0" w:line="240" w:lineRule="auto"/>
      </w:pPr>
      <w:r>
        <w:separator/>
      </w:r>
    </w:p>
  </w:endnote>
  <w:endnote w:type="continuationSeparator" w:id="0">
    <w:p w:rsidR="0099338A" w:rsidRDefault="0099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38A" w:rsidRDefault="0099338A">
      <w:pPr>
        <w:spacing w:after="0" w:line="240" w:lineRule="auto"/>
      </w:pPr>
      <w:r>
        <w:separator/>
      </w:r>
    </w:p>
  </w:footnote>
  <w:footnote w:type="continuationSeparator" w:id="0">
    <w:p w:rsidR="0099338A" w:rsidRDefault="00993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653" w:rsidRPr="00D55653" w:rsidRDefault="00A62F42">
    <w:pPr>
      <w:pStyle w:val="Header"/>
      <w:jc w:val="right"/>
      <w:rPr>
        <w:rFonts w:ascii="Times New Roman" w:hAnsi="Times New Roman" w:cs="Times New Roman"/>
        <w:sz w:val="24"/>
      </w:rPr>
    </w:pPr>
    <w:r w:rsidRPr="00D55653">
      <w:rPr>
        <w:rFonts w:ascii="Times New Roman" w:hAnsi="Times New Roman" w:cs="Times New Roman"/>
        <w:sz w:val="24"/>
      </w:rPr>
      <w:t>Running head: THE SOCIAL GOSPEL</w:t>
    </w:r>
    <w:r w:rsidRPr="00D55653">
      <w:rPr>
        <w:rFonts w:ascii="Times New Roman" w:hAnsi="Times New Roman" w:cs="Times New Roman"/>
        <w:sz w:val="24"/>
      </w:rPr>
      <w:tab/>
    </w:r>
    <w:r w:rsidRPr="00D55653">
      <w:rPr>
        <w:rFonts w:ascii="Times New Roman" w:hAnsi="Times New Roman" w:cs="Times New Roman"/>
        <w:sz w:val="24"/>
      </w:rPr>
      <w:tab/>
    </w:r>
    <w:sdt>
      <w:sdtPr>
        <w:rPr>
          <w:rFonts w:ascii="Times New Roman" w:hAnsi="Times New Roman" w:cs="Times New Roman"/>
          <w:sz w:val="24"/>
        </w:rPr>
        <w:id w:val="275611239"/>
        <w:docPartObj>
          <w:docPartGallery w:val="Page Numbers (Top of Page)"/>
          <w:docPartUnique/>
        </w:docPartObj>
      </w:sdtPr>
      <w:sdtEndPr>
        <w:rPr>
          <w:noProof/>
        </w:rPr>
      </w:sdtEndPr>
      <w:sdtContent>
        <w:r w:rsidRPr="00D55653">
          <w:rPr>
            <w:rFonts w:ascii="Times New Roman" w:hAnsi="Times New Roman" w:cs="Times New Roman"/>
            <w:sz w:val="24"/>
          </w:rPr>
          <w:fldChar w:fldCharType="begin"/>
        </w:r>
        <w:r w:rsidRPr="00D55653">
          <w:rPr>
            <w:rFonts w:ascii="Times New Roman" w:hAnsi="Times New Roman" w:cs="Times New Roman"/>
            <w:sz w:val="24"/>
          </w:rPr>
          <w:instrText xml:space="preserve"> PAGE   \* MERGEFORMAT </w:instrText>
        </w:r>
        <w:r w:rsidRPr="00D55653">
          <w:rPr>
            <w:rFonts w:ascii="Times New Roman" w:hAnsi="Times New Roman" w:cs="Times New Roman"/>
            <w:sz w:val="24"/>
          </w:rPr>
          <w:fldChar w:fldCharType="separate"/>
        </w:r>
        <w:r w:rsidR="0099338A">
          <w:rPr>
            <w:rFonts w:ascii="Times New Roman" w:hAnsi="Times New Roman" w:cs="Times New Roman"/>
            <w:noProof/>
            <w:sz w:val="24"/>
          </w:rPr>
          <w:t>1</w:t>
        </w:r>
        <w:r w:rsidRPr="00D55653">
          <w:rPr>
            <w:rFonts w:ascii="Times New Roman" w:hAnsi="Times New Roman" w:cs="Times New Roman"/>
            <w:noProof/>
            <w:sz w:val="24"/>
          </w:rPr>
          <w:fldChar w:fldCharType="end"/>
        </w:r>
      </w:sdtContent>
    </w:sdt>
  </w:p>
  <w:p w:rsidR="00D55653" w:rsidRPr="00D55653" w:rsidRDefault="00D5565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84E"/>
    <w:rsid w:val="00013B02"/>
    <w:rsid w:val="00085C34"/>
    <w:rsid w:val="00434A47"/>
    <w:rsid w:val="00453098"/>
    <w:rsid w:val="005E7400"/>
    <w:rsid w:val="00624D29"/>
    <w:rsid w:val="00876553"/>
    <w:rsid w:val="0099338A"/>
    <w:rsid w:val="00A62F42"/>
    <w:rsid w:val="00BF4B42"/>
    <w:rsid w:val="00C44907"/>
    <w:rsid w:val="00C46165"/>
    <w:rsid w:val="00CB184E"/>
    <w:rsid w:val="00CE6738"/>
    <w:rsid w:val="00D55653"/>
    <w:rsid w:val="00DB4B92"/>
    <w:rsid w:val="00FE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E10AC-5E15-466F-A593-EEFE10F6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653"/>
  </w:style>
  <w:style w:type="paragraph" w:styleId="Footer">
    <w:name w:val="footer"/>
    <w:basedOn w:val="Normal"/>
    <w:link w:val="FooterChar"/>
    <w:uiPriority w:val="99"/>
    <w:unhideWhenUsed/>
    <w:rsid w:val="00D55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653"/>
  </w:style>
  <w:style w:type="character" w:styleId="Hyperlink">
    <w:name w:val="Hyperlink"/>
    <w:basedOn w:val="DefaultParagraphFont"/>
    <w:uiPriority w:val="99"/>
    <w:unhideWhenUsed/>
    <w:rsid w:val="00D5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gital.wwnorton.com/12402/r/goto/cfi/48!/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Fon</b:Tag>
    <b:SourceType>BookSection</b:SourceType>
    <b:Guid>{C8241CDF-D31F-4BDF-B294-07F8207069B6}</b:Guid>
    <b:Title>America's Gilded Age (1870-1890)</b:Title>
    <b:BookTitle>Give Me Liberty!</b:BookTitle>
    <b:Author>
      <b:BookAuthor>
        <b:NameList>
          <b:Person>
            <b:Last>Foner</b:Last>
            <b:First>Erick</b:First>
          </b:Person>
        </b:NameList>
      </b:BookAuthor>
    </b:Author>
    <b:RefOrder>1</b:RefOrder>
  </b:Source>
</b:Sources>
</file>

<file path=customXml/itemProps1.xml><?xml version="1.0" encoding="utf-8"?>
<ds:datastoreItem xmlns:ds="http://schemas.openxmlformats.org/officeDocument/2006/customXml" ds:itemID="{C265B76F-0A91-414D-8556-C14C4282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2019-03-16T22:32:00Z</dcterms:created>
  <dcterms:modified xsi:type="dcterms:W3CDTF">2019-03-16T22:32:00Z</dcterms:modified>
</cp:coreProperties>
</file>